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3" w:rsidRDefault="007E7433" w:rsidP="00EB34D7">
      <w:pPr>
        <w:jc w:val="both"/>
        <w:rPr>
          <w:sz w:val="24"/>
          <w:szCs w:val="24"/>
        </w:rPr>
      </w:pPr>
    </w:p>
    <w:p w:rsidR="007E7433" w:rsidRDefault="007E7433" w:rsidP="00EB34D7">
      <w:pPr>
        <w:jc w:val="both"/>
        <w:rPr>
          <w:sz w:val="24"/>
          <w:szCs w:val="24"/>
        </w:rPr>
      </w:pPr>
    </w:p>
    <w:p w:rsidR="007E7433" w:rsidRDefault="007E7433" w:rsidP="00EB34D7">
      <w:pPr>
        <w:jc w:val="both"/>
        <w:rPr>
          <w:sz w:val="24"/>
          <w:szCs w:val="24"/>
        </w:rPr>
      </w:pPr>
    </w:p>
    <w:p w:rsidR="007E7433" w:rsidRDefault="007E7433" w:rsidP="00EB34D7">
      <w:pPr>
        <w:jc w:val="both"/>
        <w:rPr>
          <w:sz w:val="24"/>
          <w:szCs w:val="24"/>
        </w:rPr>
      </w:pPr>
    </w:p>
    <w:p w:rsidR="007E7433" w:rsidRDefault="007E7433" w:rsidP="00EB34D7">
      <w:pPr>
        <w:jc w:val="both"/>
        <w:rPr>
          <w:sz w:val="24"/>
          <w:szCs w:val="24"/>
        </w:rPr>
      </w:pPr>
    </w:p>
    <w:p w:rsidR="007E7433" w:rsidRDefault="007E7433" w:rsidP="00EB34D7">
      <w:pPr>
        <w:jc w:val="both"/>
        <w:rPr>
          <w:sz w:val="24"/>
          <w:szCs w:val="24"/>
        </w:rPr>
      </w:pPr>
    </w:p>
    <w:p w:rsidR="007E7433" w:rsidRDefault="007E7433" w:rsidP="00EB34D7">
      <w:pPr>
        <w:jc w:val="both"/>
        <w:rPr>
          <w:sz w:val="24"/>
          <w:szCs w:val="24"/>
        </w:rPr>
      </w:pPr>
    </w:p>
    <w:p w:rsidR="007E7433" w:rsidRDefault="007E7433" w:rsidP="00EB34D7">
      <w:pPr>
        <w:jc w:val="both"/>
        <w:rPr>
          <w:sz w:val="24"/>
          <w:szCs w:val="24"/>
        </w:rPr>
      </w:pPr>
    </w:p>
    <w:p w:rsidR="00CC0898" w:rsidRPr="00CC0898" w:rsidRDefault="00CC0898" w:rsidP="00EB34D7">
      <w:pPr>
        <w:jc w:val="both"/>
        <w:rPr>
          <w:sz w:val="24"/>
          <w:szCs w:val="24"/>
        </w:rPr>
      </w:pPr>
      <w:r w:rsidRPr="00CC0898">
        <w:rPr>
          <w:sz w:val="24"/>
          <w:szCs w:val="24"/>
        </w:rPr>
        <w:t>Załącznik nr 2</w:t>
      </w:r>
    </w:p>
    <w:p w:rsidR="00CC0898" w:rsidRPr="00CC0898" w:rsidRDefault="00CC0898" w:rsidP="00EB34D7">
      <w:pPr>
        <w:jc w:val="both"/>
        <w:rPr>
          <w:sz w:val="24"/>
          <w:szCs w:val="24"/>
        </w:rPr>
      </w:pPr>
    </w:p>
    <w:p w:rsidR="00CC0898" w:rsidRPr="00CC0898" w:rsidRDefault="00CC0898" w:rsidP="00EB34D7">
      <w:pPr>
        <w:jc w:val="both"/>
        <w:rPr>
          <w:sz w:val="24"/>
          <w:szCs w:val="24"/>
        </w:rPr>
      </w:pPr>
    </w:p>
    <w:p w:rsidR="00D55067" w:rsidRDefault="00D55067" w:rsidP="00EB34D7">
      <w:pPr>
        <w:jc w:val="both"/>
        <w:rPr>
          <w:b/>
          <w:sz w:val="24"/>
          <w:szCs w:val="24"/>
        </w:rPr>
      </w:pPr>
    </w:p>
    <w:p w:rsidR="00CC0898" w:rsidRDefault="00CC0898" w:rsidP="00EB34D7">
      <w:pPr>
        <w:jc w:val="both"/>
        <w:rPr>
          <w:b/>
          <w:sz w:val="24"/>
          <w:szCs w:val="24"/>
        </w:rPr>
      </w:pPr>
      <w:r w:rsidRPr="00CC0898">
        <w:rPr>
          <w:b/>
          <w:sz w:val="24"/>
          <w:szCs w:val="24"/>
        </w:rPr>
        <w:t xml:space="preserve">Wskazówki do opracowania </w:t>
      </w:r>
      <w:r w:rsidR="003C49CE">
        <w:rPr>
          <w:b/>
          <w:sz w:val="24"/>
          <w:szCs w:val="24"/>
        </w:rPr>
        <w:t xml:space="preserve"> </w:t>
      </w:r>
      <w:r w:rsidRPr="00CC0898">
        <w:rPr>
          <w:b/>
          <w:sz w:val="24"/>
          <w:szCs w:val="24"/>
        </w:rPr>
        <w:t>recenzji</w:t>
      </w:r>
      <w:r w:rsidR="00C00FA3">
        <w:rPr>
          <w:b/>
          <w:sz w:val="24"/>
          <w:szCs w:val="24"/>
        </w:rPr>
        <w:t xml:space="preserve"> -– </w:t>
      </w:r>
      <w:r w:rsidR="00B92CE3">
        <w:rPr>
          <w:b/>
          <w:sz w:val="24"/>
          <w:szCs w:val="24"/>
        </w:rPr>
        <w:t>oceny merytorycznej</w:t>
      </w:r>
      <w:r w:rsidR="00DC634C">
        <w:rPr>
          <w:b/>
          <w:sz w:val="24"/>
          <w:szCs w:val="24"/>
        </w:rPr>
        <w:t xml:space="preserve"> </w:t>
      </w:r>
      <w:r w:rsidR="00DB04FD">
        <w:rPr>
          <w:b/>
          <w:sz w:val="24"/>
          <w:szCs w:val="24"/>
        </w:rPr>
        <w:t>pomocy dydaktycznej</w:t>
      </w:r>
      <w:r>
        <w:rPr>
          <w:b/>
          <w:sz w:val="24"/>
          <w:szCs w:val="24"/>
        </w:rPr>
        <w:t>:</w:t>
      </w:r>
    </w:p>
    <w:p w:rsidR="00CC0898" w:rsidRDefault="00CC0898" w:rsidP="00EB34D7">
      <w:pPr>
        <w:jc w:val="both"/>
        <w:rPr>
          <w:b/>
          <w:sz w:val="24"/>
          <w:szCs w:val="24"/>
        </w:rPr>
      </w:pPr>
    </w:p>
    <w:p w:rsidR="00CC0898" w:rsidRDefault="00CC0898" w:rsidP="00753B97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Zgodność merytoryczna </w:t>
      </w:r>
      <w:r w:rsidR="00DB04FD">
        <w:rPr>
          <w:sz w:val="24"/>
          <w:szCs w:val="24"/>
        </w:rPr>
        <w:t>pomocy dydaktycznej</w:t>
      </w:r>
      <w:r>
        <w:rPr>
          <w:sz w:val="24"/>
          <w:szCs w:val="24"/>
        </w:rPr>
        <w:t xml:space="preserve"> z </w:t>
      </w:r>
      <w:r w:rsidR="00383D7E">
        <w:rPr>
          <w:sz w:val="24"/>
          <w:szCs w:val="24"/>
        </w:rPr>
        <w:t>dyscypliną</w:t>
      </w:r>
      <w:r>
        <w:rPr>
          <w:sz w:val="24"/>
          <w:szCs w:val="24"/>
        </w:rPr>
        <w:t xml:space="preserve"> </w:t>
      </w:r>
      <w:r w:rsidR="00463A6F">
        <w:rPr>
          <w:sz w:val="24"/>
          <w:szCs w:val="24"/>
        </w:rPr>
        <w:t>(nazwa Wydziału PK)</w:t>
      </w:r>
      <w:r w:rsidR="00EB34D7">
        <w:rPr>
          <w:sz w:val="24"/>
          <w:szCs w:val="24"/>
        </w:rPr>
        <w:t>.</w:t>
      </w:r>
    </w:p>
    <w:p w:rsidR="00203307" w:rsidRDefault="00203307" w:rsidP="00753B97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B34D7">
        <w:rPr>
          <w:sz w:val="24"/>
          <w:szCs w:val="24"/>
        </w:rPr>
        <w:t>jęcie tematu i czytelność wywodu.</w:t>
      </w:r>
    </w:p>
    <w:p w:rsidR="00CC0898" w:rsidRDefault="00203307" w:rsidP="00753B97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Styl, język i poprawność użytych pojęć i terminów</w:t>
      </w:r>
      <w:r w:rsidR="00EB34D7">
        <w:rPr>
          <w:sz w:val="24"/>
          <w:szCs w:val="24"/>
        </w:rPr>
        <w:t>.</w:t>
      </w:r>
    </w:p>
    <w:p w:rsidR="00203307" w:rsidRDefault="00203307" w:rsidP="00753B97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Dobór ilustracji</w:t>
      </w:r>
      <w:r w:rsidR="00EB34D7">
        <w:rPr>
          <w:sz w:val="24"/>
          <w:szCs w:val="24"/>
        </w:rPr>
        <w:t>.</w:t>
      </w:r>
      <w:bookmarkStart w:id="0" w:name="_GoBack"/>
      <w:bookmarkEnd w:id="0"/>
    </w:p>
    <w:p w:rsidR="003C49CE" w:rsidRDefault="00203307" w:rsidP="00753B97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Literatura</w:t>
      </w:r>
      <w:r w:rsidR="00EB34D7">
        <w:rPr>
          <w:sz w:val="24"/>
          <w:szCs w:val="24"/>
        </w:rPr>
        <w:t>.</w:t>
      </w:r>
    </w:p>
    <w:p w:rsidR="00DD242C" w:rsidRDefault="00383D7E" w:rsidP="00753B97">
      <w:pPr>
        <w:numPr>
          <w:ilvl w:val="0"/>
          <w:numId w:val="1"/>
        </w:numPr>
        <w:tabs>
          <w:tab w:val="clear" w:pos="10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Ocena końcowa pomocy dydaktycznej.</w:t>
      </w:r>
    </w:p>
    <w:p w:rsidR="00547D5F" w:rsidRDefault="00383D7E" w:rsidP="00753B97">
      <w:pPr>
        <w:numPr>
          <w:ilvl w:val="0"/>
          <w:numId w:val="1"/>
        </w:numPr>
        <w:tabs>
          <w:tab w:val="clear" w:pos="1068"/>
          <w:tab w:val="num" w:pos="567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Jednoznaczne stwierdzenie, że praca przydatna jest do celów dydaktycznych </w:t>
      </w:r>
      <w:r w:rsidR="00753B97">
        <w:rPr>
          <w:sz w:val="24"/>
          <w:szCs w:val="24"/>
        </w:rPr>
        <w:t xml:space="preserve">   </w:t>
      </w:r>
      <w:r>
        <w:rPr>
          <w:sz w:val="24"/>
          <w:szCs w:val="24"/>
        </w:rPr>
        <w:t>i może być opublikowana w Wydawnictwie PK.</w:t>
      </w:r>
    </w:p>
    <w:p w:rsidR="00CC0898" w:rsidRPr="00E77084" w:rsidRDefault="0039474C" w:rsidP="00FD77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0898" w:rsidRDefault="00CC0898">
      <w:pPr>
        <w:rPr>
          <w:b/>
          <w:sz w:val="24"/>
          <w:szCs w:val="24"/>
        </w:rPr>
      </w:pPr>
    </w:p>
    <w:p w:rsidR="00CC0898" w:rsidRDefault="00CC0898">
      <w:pPr>
        <w:rPr>
          <w:b/>
          <w:sz w:val="24"/>
          <w:szCs w:val="24"/>
        </w:rPr>
      </w:pPr>
    </w:p>
    <w:p w:rsidR="00CC0898" w:rsidRPr="00CC0898" w:rsidRDefault="00CC0898">
      <w:pPr>
        <w:rPr>
          <w:sz w:val="24"/>
          <w:szCs w:val="24"/>
        </w:rPr>
      </w:pPr>
    </w:p>
    <w:sectPr w:rsidR="00CC0898" w:rsidRPr="00CC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BA" w:rsidRDefault="00A659BA">
      <w:r>
        <w:separator/>
      </w:r>
    </w:p>
  </w:endnote>
  <w:endnote w:type="continuationSeparator" w:id="0">
    <w:p w:rsidR="00A659BA" w:rsidRDefault="00A6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BA" w:rsidRDefault="00A659BA">
      <w:r>
        <w:separator/>
      </w:r>
    </w:p>
  </w:footnote>
  <w:footnote w:type="continuationSeparator" w:id="0">
    <w:p w:rsidR="00A659BA" w:rsidRDefault="00A6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292C"/>
    <w:multiLevelType w:val="hybridMultilevel"/>
    <w:tmpl w:val="B14A047E"/>
    <w:lvl w:ilvl="0" w:tplc="8F82F3D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507E6BA4">
      <w:numFmt w:val="none"/>
      <w:lvlText w:val=""/>
      <w:lvlJc w:val="left"/>
      <w:pPr>
        <w:tabs>
          <w:tab w:val="num" w:pos="360"/>
        </w:tabs>
      </w:pPr>
    </w:lvl>
    <w:lvl w:ilvl="2" w:tplc="C988F028">
      <w:numFmt w:val="none"/>
      <w:lvlText w:val=""/>
      <w:lvlJc w:val="left"/>
      <w:pPr>
        <w:tabs>
          <w:tab w:val="num" w:pos="360"/>
        </w:tabs>
      </w:pPr>
    </w:lvl>
    <w:lvl w:ilvl="3" w:tplc="B4DCD166">
      <w:numFmt w:val="none"/>
      <w:lvlText w:val=""/>
      <w:lvlJc w:val="left"/>
      <w:pPr>
        <w:tabs>
          <w:tab w:val="num" w:pos="360"/>
        </w:tabs>
      </w:pPr>
    </w:lvl>
    <w:lvl w:ilvl="4" w:tplc="F77CE28C">
      <w:numFmt w:val="none"/>
      <w:lvlText w:val=""/>
      <w:lvlJc w:val="left"/>
      <w:pPr>
        <w:tabs>
          <w:tab w:val="num" w:pos="360"/>
        </w:tabs>
      </w:pPr>
    </w:lvl>
    <w:lvl w:ilvl="5" w:tplc="D1E24C7C">
      <w:numFmt w:val="none"/>
      <w:lvlText w:val=""/>
      <w:lvlJc w:val="left"/>
      <w:pPr>
        <w:tabs>
          <w:tab w:val="num" w:pos="360"/>
        </w:tabs>
      </w:pPr>
    </w:lvl>
    <w:lvl w:ilvl="6" w:tplc="C58AEC06">
      <w:numFmt w:val="none"/>
      <w:lvlText w:val=""/>
      <w:lvlJc w:val="left"/>
      <w:pPr>
        <w:tabs>
          <w:tab w:val="num" w:pos="360"/>
        </w:tabs>
      </w:pPr>
    </w:lvl>
    <w:lvl w:ilvl="7" w:tplc="657256EC">
      <w:numFmt w:val="none"/>
      <w:lvlText w:val=""/>
      <w:lvlJc w:val="left"/>
      <w:pPr>
        <w:tabs>
          <w:tab w:val="num" w:pos="360"/>
        </w:tabs>
      </w:pPr>
    </w:lvl>
    <w:lvl w:ilvl="8" w:tplc="072EB4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4"/>
    <w:rsid w:val="000055FF"/>
    <w:rsid w:val="001445E7"/>
    <w:rsid w:val="00203307"/>
    <w:rsid w:val="00253F24"/>
    <w:rsid w:val="00363B99"/>
    <w:rsid w:val="00383D7E"/>
    <w:rsid w:val="0039474C"/>
    <w:rsid w:val="003C49CE"/>
    <w:rsid w:val="004220F6"/>
    <w:rsid w:val="00461A80"/>
    <w:rsid w:val="00463A6F"/>
    <w:rsid w:val="004E0A64"/>
    <w:rsid w:val="00547D5F"/>
    <w:rsid w:val="005B0A10"/>
    <w:rsid w:val="005E3DBC"/>
    <w:rsid w:val="0064221C"/>
    <w:rsid w:val="006C1BE2"/>
    <w:rsid w:val="00733A19"/>
    <w:rsid w:val="00753B97"/>
    <w:rsid w:val="007E7433"/>
    <w:rsid w:val="00874407"/>
    <w:rsid w:val="00A07BA9"/>
    <w:rsid w:val="00A6511E"/>
    <w:rsid w:val="00A659BA"/>
    <w:rsid w:val="00B92CE3"/>
    <w:rsid w:val="00C00FA3"/>
    <w:rsid w:val="00CC0898"/>
    <w:rsid w:val="00D33A39"/>
    <w:rsid w:val="00D55067"/>
    <w:rsid w:val="00DB04FD"/>
    <w:rsid w:val="00DC634C"/>
    <w:rsid w:val="00DD242C"/>
    <w:rsid w:val="00E77084"/>
    <w:rsid w:val="00EB34D7"/>
    <w:rsid w:val="00FD7789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8EFE9"/>
  <w15:chartTrackingRefBased/>
  <w15:docId w15:val="{40B186B8-378F-4F3D-A0DF-6C1D216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08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C089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E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Filosek\Desktop\SZABLONY%20PISM\Za&#322;&#261;cznik%20nr%202%20-%20wskazowki.Pomoc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2 - wskazowki.Pomoc.dot</Template>
  <TotalTime>2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IPA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Redakcja</dc:creator>
  <cp:keywords/>
  <dc:description/>
  <cp:lastModifiedBy>Redakcja</cp:lastModifiedBy>
  <cp:revision>4</cp:revision>
  <cp:lastPrinted>2020-01-23T13:27:00Z</cp:lastPrinted>
  <dcterms:created xsi:type="dcterms:W3CDTF">2019-10-25T08:01:00Z</dcterms:created>
  <dcterms:modified xsi:type="dcterms:W3CDTF">2020-01-23T13:27:00Z</dcterms:modified>
</cp:coreProperties>
</file>